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53" w:rsidRPr="006C5ED0" w:rsidRDefault="00697353" w:rsidP="00697353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 xml:space="preserve">Hotéis, motéis, pensões e </w:t>
      </w:r>
      <w:proofErr w:type="gramStart"/>
      <w:r w:rsidRPr="006C5ED0">
        <w:rPr>
          <w:b/>
          <w:sz w:val="32"/>
          <w:szCs w:val="32"/>
        </w:rPr>
        <w:t>congêneres</w:t>
      </w:r>
      <w:proofErr w:type="gramEnd"/>
    </w:p>
    <w:p w:rsidR="00697353" w:rsidRDefault="00697353" w:rsidP="00697353">
      <w:pPr>
        <w:jc w:val="both"/>
      </w:pPr>
    </w:p>
    <w:p w:rsidR="00697353" w:rsidRDefault="00697353" w:rsidP="00697353">
      <w:pPr>
        <w:jc w:val="both"/>
      </w:pPr>
      <w:r>
        <w:t>CNAE: 5510801, 5510803, 5590603, 5590699,</w:t>
      </w:r>
    </w:p>
    <w:p w:rsidR="00697353" w:rsidRDefault="00697353" w:rsidP="00697353">
      <w:pPr>
        <w:jc w:val="both"/>
      </w:pPr>
    </w:p>
    <w:p w:rsidR="00697353" w:rsidRDefault="00697353" w:rsidP="00697353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697353" w:rsidRDefault="00697353" w:rsidP="00697353">
      <w:pPr>
        <w:numPr>
          <w:ilvl w:val="0"/>
          <w:numId w:val="1"/>
        </w:numPr>
        <w:jc w:val="both"/>
      </w:pPr>
      <w:r>
        <w:t>CNPJ</w:t>
      </w:r>
      <w:r w:rsidR="00C35981">
        <w:t xml:space="preserve"> </w:t>
      </w:r>
      <w:r>
        <w:t>(jurídica) ou CPF (física)</w:t>
      </w:r>
    </w:p>
    <w:p w:rsidR="00697353" w:rsidRDefault="00697353" w:rsidP="00697353">
      <w:pPr>
        <w:numPr>
          <w:ilvl w:val="0"/>
          <w:numId w:val="1"/>
        </w:numPr>
        <w:jc w:val="both"/>
      </w:pPr>
      <w:r>
        <w:t>Contrato Social/Alterações</w:t>
      </w:r>
    </w:p>
    <w:p w:rsidR="00697353" w:rsidRDefault="00697353" w:rsidP="00697353">
      <w:pPr>
        <w:numPr>
          <w:ilvl w:val="0"/>
          <w:numId w:val="1"/>
        </w:numPr>
        <w:jc w:val="both"/>
      </w:pPr>
      <w:r>
        <w:t>Croqui de Localização</w:t>
      </w:r>
    </w:p>
    <w:p w:rsidR="00697353" w:rsidRDefault="00697353" w:rsidP="00697353">
      <w:pPr>
        <w:numPr>
          <w:ilvl w:val="0"/>
          <w:numId w:val="1"/>
        </w:numPr>
        <w:jc w:val="both"/>
      </w:pPr>
      <w:r>
        <w:t>Planta Baixa</w:t>
      </w:r>
    </w:p>
    <w:p w:rsidR="00697353" w:rsidRDefault="00697353" w:rsidP="00697353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697353" w:rsidRDefault="00697353" w:rsidP="00697353">
      <w:pPr>
        <w:numPr>
          <w:ilvl w:val="0"/>
          <w:numId w:val="1"/>
        </w:numPr>
        <w:jc w:val="both"/>
      </w:pPr>
      <w:r>
        <w:t>Descrição da Capacidade Operacional</w:t>
      </w:r>
    </w:p>
    <w:p w:rsidR="00697353" w:rsidRDefault="00697353" w:rsidP="00697353">
      <w:pPr>
        <w:numPr>
          <w:ilvl w:val="0"/>
          <w:numId w:val="1"/>
        </w:numPr>
        <w:jc w:val="both"/>
      </w:pPr>
      <w:r>
        <w:t>Relação do número de cômodos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7353"/>
    <w:rsid w:val="00356CB3"/>
    <w:rsid w:val="00697353"/>
    <w:rsid w:val="006A24C0"/>
    <w:rsid w:val="00927BC7"/>
    <w:rsid w:val="00AD2EE4"/>
    <w:rsid w:val="00B66959"/>
    <w:rsid w:val="00C35981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2012-08-06T12:21:00Z</dcterms:created>
  <dcterms:modified xsi:type="dcterms:W3CDTF">2012-08-06T13:00:00Z</dcterms:modified>
</cp:coreProperties>
</file>