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7" w:rsidRDefault="00767277" w:rsidP="00767277">
      <w:pPr>
        <w:jc w:val="both"/>
      </w:pPr>
      <w:r w:rsidRPr="006C5ED0">
        <w:rPr>
          <w:b/>
          <w:sz w:val="32"/>
          <w:szCs w:val="32"/>
        </w:rPr>
        <w:t>Locais Destinados a manifestações religiosas</w:t>
      </w:r>
    </w:p>
    <w:p w:rsidR="00767277" w:rsidRDefault="00767277" w:rsidP="00767277">
      <w:pPr>
        <w:jc w:val="both"/>
      </w:pPr>
    </w:p>
    <w:p w:rsidR="00767277" w:rsidRDefault="00767277" w:rsidP="0076727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767277" w:rsidRDefault="00767277" w:rsidP="00767277">
      <w:pPr>
        <w:numPr>
          <w:ilvl w:val="0"/>
          <w:numId w:val="1"/>
        </w:numPr>
        <w:jc w:val="both"/>
      </w:pPr>
      <w:r>
        <w:t>CNPJ</w:t>
      </w:r>
      <w:r w:rsidR="002A4D67">
        <w:t xml:space="preserve"> </w:t>
      </w:r>
      <w:r>
        <w:t>(jurídica) ou CPF (física)</w:t>
      </w:r>
    </w:p>
    <w:p w:rsidR="00767277" w:rsidRDefault="00767277" w:rsidP="00767277">
      <w:pPr>
        <w:numPr>
          <w:ilvl w:val="0"/>
          <w:numId w:val="1"/>
        </w:numPr>
        <w:jc w:val="both"/>
      </w:pPr>
      <w:r>
        <w:t>Contrato Social/Alterações</w:t>
      </w:r>
    </w:p>
    <w:p w:rsidR="00DE6871" w:rsidRDefault="00767277" w:rsidP="00767277">
      <w:pPr>
        <w:numPr>
          <w:ilvl w:val="0"/>
          <w:numId w:val="1"/>
        </w:numPr>
        <w:jc w:val="both"/>
      </w:pPr>
      <w:r>
        <w:t>Croqui de Localização</w:t>
      </w:r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67277"/>
    <w:rsid w:val="002A4D67"/>
    <w:rsid w:val="006A24C0"/>
    <w:rsid w:val="00767277"/>
    <w:rsid w:val="00927BC7"/>
    <w:rsid w:val="00B66959"/>
    <w:rsid w:val="00C368BC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7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2012-08-06T12:13:00Z</dcterms:created>
  <dcterms:modified xsi:type="dcterms:W3CDTF">2012-08-06T13:01:00Z</dcterms:modified>
</cp:coreProperties>
</file>